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20" w:rsidRPr="00A45420" w:rsidRDefault="00A45420">
      <w:pPr>
        <w:rPr>
          <w:rFonts w:ascii="Trebuchet MS" w:hAnsi="Trebuchet MS"/>
          <w:color w:val="000000"/>
          <w:sz w:val="28"/>
          <w:szCs w:val="28"/>
          <w:shd w:val="clear" w:color="auto" w:fill="FFFFF0"/>
        </w:rPr>
        <w:sectPr w:rsidR="00A45420" w:rsidRPr="00A45420" w:rsidSect="00A45420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 w:rsidRPr="00A45420">
        <w:rPr>
          <w:rFonts w:ascii="Trebuchet MS" w:hAnsi="Trebuchet MS"/>
          <w:b/>
          <w:bCs/>
          <w:color w:val="FF0000"/>
          <w:sz w:val="28"/>
          <w:szCs w:val="28"/>
          <w:shd w:val="clear" w:color="auto" w:fill="FFFFF0"/>
        </w:rPr>
        <w:t>Знак "Уступи дорогу":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</w:p>
    <w:p w:rsidR="00A45420" w:rsidRPr="00A45420" w:rsidRDefault="007C09B6" w:rsidP="00A45420">
      <w:pPr>
        <w:spacing w:after="0"/>
        <w:rPr>
          <w:rFonts w:ascii="Trebuchet MS" w:hAnsi="Trebuchet MS"/>
          <w:color w:val="000000"/>
          <w:sz w:val="28"/>
          <w:szCs w:val="28"/>
          <w:shd w:val="clear" w:color="auto" w:fill="FFFFF0"/>
        </w:rPr>
      </w:pPr>
      <w:r w:rsidRPr="00A4542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" cy="552450"/>
            <wp:effectExtent l="1905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Если видишь этот знак,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Знай, что он не просто так.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Чтобы не было проблем,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Уступи дорогу всем!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b/>
          <w:bCs/>
          <w:color w:val="FF0000"/>
          <w:sz w:val="28"/>
          <w:szCs w:val="28"/>
          <w:shd w:val="clear" w:color="auto" w:fill="FFFFF0"/>
        </w:rPr>
        <w:t>Знак "Движение запрещено":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noProof/>
          <w:sz w:val="28"/>
          <w:szCs w:val="28"/>
          <w:lang w:eastAsia="ru-RU"/>
        </w:rPr>
        <w:drawing>
          <wp:inline distT="0" distB="0" distL="0" distR="0">
            <wp:extent cx="590550" cy="590550"/>
            <wp:effectExtent l="19050" t="0" r="0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Этот знак ну очень строгий,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Коль стоит он на дороге.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Говорит он нам: "Друзья,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Ездить здесь совсем нельзя!"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b/>
          <w:bCs/>
          <w:color w:val="FF0000"/>
          <w:sz w:val="28"/>
          <w:szCs w:val="28"/>
          <w:shd w:val="clear" w:color="auto" w:fill="FFFFF0"/>
        </w:rPr>
        <w:t>Знак "Въезд запрещен":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noProof/>
          <w:sz w:val="28"/>
          <w:szCs w:val="28"/>
          <w:lang w:eastAsia="ru-RU"/>
        </w:rPr>
        <w:drawing>
          <wp:inline distT="0" distB="0" distL="0" distR="0">
            <wp:extent cx="590550" cy="590550"/>
            <wp:effectExtent l="19050" t="0" r="0" b="0"/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 xml:space="preserve">Знак водителей </w:t>
      </w:r>
      <w:proofErr w:type="gramStart"/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стращает</w:t>
      </w:r>
      <w:proofErr w:type="gramEnd"/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Въезд машинам запрещает!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Не пытайтесь сгоряча</w:t>
      </w:r>
      <w:proofErr w:type="gramStart"/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Е</w:t>
      </w:r>
      <w:proofErr w:type="gramEnd"/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хать мимо кирпича!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b/>
          <w:bCs/>
          <w:color w:val="FF0000"/>
          <w:sz w:val="28"/>
          <w:szCs w:val="28"/>
          <w:shd w:val="clear" w:color="auto" w:fill="FFFFF0"/>
        </w:rPr>
        <w:t>Знак «Обгон запрещен»: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noProof/>
          <w:sz w:val="28"/>
          <w:szCs w:val="28"/>
          <w:lang w:eastAsia="ru-RU"/>
        </w:rPr>
        <w:drawing>
          <wp:inline distT="0" distB="0" distL="0" distR="0">
            <wp:extent cx="571500" cy="590550"/>
            <wp:effectExtent l="19050" t="0" r="0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Знак любителей обгона</w:t>
      </w:r>
      <w:proofErr w:type="gramStart"/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О</w:t>
      </w:r>
      <w:proofErr w:type="gramEnd"/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бъявляет вне закона.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В этом месте, сразу ясно,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Обгонять других опасно!</w:t>
      </w:r>
    </w:p>
    <w:p w:rsidR="00A45420" w:rsidRDefault="00A45420" w:rsidP="00A45420">
      <w:pPr>
        <w:spacing w:after="0"/>
        <w:rPr>
          <w:rFonts w:ascii="Trebuchet MS" w:hAnsi="Trebuchet MS"/>
          <w:color w:val="000000"/>
          <w:sz w:val="28"/>
          <w:szCs w:val="28"/>
        </w:rPr>
      </w:pPr>
    </w:p>
    <w:p w:rsidR="00A45420" w:rsidRDefault="00A45420" w:rsidP="00A45420">
      <w:pPr>
        <w:spacing w:after="0"/>
        <w:rPr>
          <w:rFonts w:ascii="Trebuchet MS" w:hAnsi="Trebuchet MS"/>
          <w:color w:val="000000"/>
          <w:sz w:val="28"/>
          <w:szCs w:val="28"/>
        </w:rPr>
      </w:pPr>
    </w:p>
    <w:p w:rsidR="00A45420" w:rsidRPr="00A45420" w:rsidRDefault="007C09B6" w:rsidP="00A45420">
      <w:pPr>
        <w:spacing w:after="0"/>
        <w:rPr>
          <w:rFonts w:ascii="Trebuchet MS" w:hAnsi="Trebuchet MS"/>
          <w:color w:val="000000"/>
          <w:sz w:val="28"/>
          <w:szCs w:val="28"/>
          <w:shd w:val="clear" w:color="auto" w:fill="FFFFF0"/>
        </w:rPr>
      </w:pPr>
      <w:r w:rsidRPr="00A45420">
        <w:rPr>
          <w:rFonts w:ascii="Trebuchet MS" w:hAnsi="Trebuchet MS"/>
          <w:b/>
          <w:bCs/>
          <w:color w:val="FF0000"/>
          <w:sz w:val="28"/>
          <w:szCs w:val="28"/>
          <w:shd w:val="clear" w:color="auto" w:fill="FFFFF0"/>
        </w:rPr>
        <w:lastRenderedPageBreak/>
        <w:t>Знак "Пешеходный переход":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noProof/>
          <w:sz w:val="28"/>
          <w:szCs w:val="28"/>
          <w:lang w:eastAsia="ru-RU"/>
        </w:rPr>
        <w:drawing>
          <wp:inline distT="0" distB="0" distL="0" distR="0">
            <wp:extent cx="552450" cy="590550"/>
            <wp:effectExtent l="19050" t="0" r="0" b="0"/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Здесь наземный переход,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Ходит целый день народ</w:t>
      </w:r>
      <w:r w:rsidR="00A45420"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 xml:space="preserve"> </w:t>
      </w:r>
    </w:p>
    <w:p w:rsidR="00731757" w:rsidRDefault="007C09B6" w:rsidP="00A45420">
      <w:pPr>
        <w:spacing w:after="0"/>
        <w:rPr>
          <w:rFonts w:ascii="Trebuchet MS" w:hAnsi="Trebuchet MS"/>
          <w:color w:val="000000"/>
          <w:sz w:val="28"/>
          <w:szCs w:val="28"/>
          <w:shd w:val="clear" w:color="auto" w:fill="FFFFF0"/>
        </w:rPr>
      </w:pP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Ты, водитель, не грусти,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0"/>
        </w:rPr>
        <w:t>Пешехода пропусти!</w:t>
      </w:r>
    </w:p>
    <w:p w:rsidR="00A45420" w:rsidRPr="00A45420" w:rsidRDefault="00A45420" w:rsidP="00A45420">
      <w:pPr>
        <w:spacing w:after="0"/>
        <w:rPr>
          <w:rFonts w:ascii="Trebuchet MS" w:hAnsi="Trebuchet MS"/>
          <w:color w:val="000000"/>
          <w:sz w:val="28"/>
          <w:szCs w:val="28"/>
          <w:shd w:val="clear" w:color="auto" w:fill="FFFFF0"/>
        </w:rPr>
      </w:pPr>
    </w:p>
    <w:p w:rsidR="007C09B6" w:rsidRPr="00A45420" w:rsidRDefault="007C09B6">
      <w:pPr>
        <w:rPr>
          <w:rFonts w:ascii="Trebuchet MS" w:hAnsi="Trebuchet MS"/>
          <w:color w:val="000000"/>
          <w:sz w:val="28"/>
          <w:szCs w:val="28"/>
          <w:shd w:val="clear" w:color="auto" w:fill="FFFFFF"/>
        </w:rPr>
      </w:pPr>
      <w:r w:rsidRPr="00A45420">
        <w:rPr>
          <w:rFonts w:ascii="Trebuchet MS" w:hAnsi="Trebuchet MS"/>
          <w:b/>
          <w:bCs/>
          <w:color w:val="FF0040"/>
          <w:sz w:val="28"/>
          <w:szCs w:val="28"/>
          <w:shd w:val="clear" w:color="auto" w:fill="FFFFFF"/>
        </w:rPr>
        <w:t>Знак "Место для разворота":</w:t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noProof/>
          <w:sz w:val="28"/>
          <w:szCs w:val="28"/>
          <w:lang w:eastAsia="ru-RU"/>
        </w:rPr>
        <w:drawing>
          <wp:inline distT="0" distB="0" distL="0" distR="0">
            <wp:extent cx="609600" cy="590550"/>
            <wp:effectExtent l="19050" t="0" r="0" b="0"/>
            <wp:docPr id="56" name="Рисунок 5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F"/>
        </w:rPr>
        <w:t>В этом месте круглый год</w:t>
      </w:r>
      <w:proofErr w:type="gramStart"/>
      <w:r w:rsidRPr="00A45420">
        <w:rPr>
          <w:rFonts w:ascii="Trebuchet MS" w:hAnsi="Trebuchet MS"/>
          <w:color w:val="000000"/>
          <w:sz w:val="28"/>
          <w:szCs w:val="28"/>
        </w:rPr>
        <w:br/>
      </w:r>
      <w:r w:rsidRPr="00A45420">
        <w:rPr>
          <w:rFonts w:ascii="Trebuchet MS" w:hAnsi="Trebuchet MS"/>
          <w:color w:val="000000"/>
          <w:sz w:val="28"/>
          <w:szCs w:val="28"/>
          <w:shd w:val="clear" w:color="auto" w:fill="FFFFFF"/>
        </w:rPr>
        <w:t>С</w:t>
      </w:r>
      <w:proofErr w:type="gramEnd"/>
      <w:r w:rsidRPr="00A45420">
        <w:rPr>
          <w:rFonts w:ascii="Trebuchet MS" w:hAnsi="Trebuchet MS"/>
          <w:color w:val="000000"/>
          <w:sz w:val="28"/>
          <w:szCs w:val="28"/>
          <w:shd w:val="clear" w:color="auto" w:fill="FFFFFF"/>
        </w:rPr>
        <w:t>овершают разворот!</w:t>
      </w:r>
    </w:p>
    <w:p w:rsidR="00A45420" w:rsidRPr="00A45420" w:rsidRDefault="007C09B6" w:rsidP="007C09B6">
      <w:pPr>
        <w:shd w:val="clear" w:color="auto" w:fill="FFFFF0"/>
        <w:spacing w:after="0" w:line="336" w:lineRule="atLeast"/>
        <w:rPr>
          <w:rFonts w:ascii="Trebuchet MS" w:eastAsia="Times New Roman" w:hAnsi="Trebuchet MS" w:cs="Times New Roman"/>
          <w:b/>
          <w:bCs/>
          <w:color w:val="FF0040"/>
          <w:sz w:val="28"/>
          <w:szCs w:val="28"/>
          <w:lang w:eastAsia="ru-RU"/>
        </w:rPr>
      </w:pPr>
      <w:r w:rsidRPr="00A45420">
        <w:rPr>
          <w:rFonts w:ascii="Trebuchet MS" w:eastAsia="Times New Roman" w:hAnsi="Trebuchet MS" w:cs="Times New Roman"/>
          <w:b/>
          <w:bCs/>
          <w:color w:val="FF0040"/>
          <w:sz w:val="28"/>
          <w:szCs w:val="28"/>
          <w:lang w:eastAsia="ru-RU"/>
        </w:rPr>
        <w:t>Знак "Движение без остановки запрещено":</w:t>
      </w:r>
      <w:r w:rsid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0550" cy="590550"/>
            <wp:effectExtent l="19050" t="0" r="0" b="0"/>
            <wp:docPr id="59" name="Рисунок 59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Ты, шофер, не торопись,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Видишь знак, остановись!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Прежде чем продолжить путь,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Осмотреться не забудь.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b/>
          <w:bCs/>
          <w:color w:val="FF0040"/>
          <w:sz w:val="28"/>
          <w:szCs w:val="28"/>
          <w:lang w:eastAsia="ru-RU"/>
        </w:rPr>
        <w:t>Знак "Движение пешеходов запрещено":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0550" cy="590550"/>
            <wp:effectExtent l="19050" t="0" r="0" b="0"/>
            <wp:docPr id="60" name="Рисунок 60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420"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 дождь и в ясную погоду</w:t>
      </w:r>
      <w:proofErr w:type="gramStart"/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десь не ходят пешеходы.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Говорит им знак одно:</w:t>
      </w: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"Вам ходить запрещено!</w:t>
      </w:r>
      <w:r w:rsidR="00A4542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»</w:t>
      </w:r>
    </w:p>
    <w:p w:rsidR="007C09B6" w:rsidRPr="00A45420" w:rsidRDefault="00A45420" w:rsidP="007C09B6">
      <w:pPr>
        <w:shd w:val="clear" w:color="auto" w:fill="FFFFF0"/>
        <w:spacing w:after="0" w:line="336" w:lineRule="atLeast"/>
        <w:rPr>
          <w:rFonts w:ascii="Trebuchet MS" w:eastAsia="Times New Roman" w:hAnsi="Trebuchet MS" w:cs="Times New Roman"/>
          <w:i/>
          <w:color w:val="000000"/>
          <w:sz w:val="28"/>
          <w:szCs w:val="28"/>
          <w:lang w:eastAsia="ru-RU"/>
        </w:rPr>
      </w:pPr>
      <w:r w:rsidRPr="00A45420">
        <w:rPr>
          <w:rFonts w:ascii="Trebuchet MS" w:hAnsi="Trebuchet MS"/>
          <w:i/>
          <w:color w:val="000000"/>
          <w:sz w:val="28"/>
          <w:szCs w:val="28"/>
          <w:shd w:val="clear" w:color="auto" w:fill="FFFFF0"/>
        </w:rPr>
        <w:t>Автор</w:t>
      </w:r>
      <w:r w:rsidRPr="00A45420">
        <w:rPr>
          <w:rStyle w:val="apple-converted-space"/>
          <w:rFonts w:ascii="Trebuchet MS" w:hAnsi="Trebuchet MS"/>
          <w:i/>
          <w:color w:val="000000"/>
          <w:sz w:val="28"/>
          <w:szCs w:val="28"/>
          <w:shd w:val="clear" w:color="auto" w:fill="FFFFF0"/>
        </w:rPr>
        <w:t> </w:t>
      </w:r>
      <w:r w:rsidRPr="00A45420">
        <w:rPr>
          <w:rFonts w:ascii="Trebuchet MS" w:hAnsi="Trebuchet MS"/>
          <w:bCs/>
          <w:i/>
          <w:color w:val="000000"/>
          <w:sz w:val="28"/>
          <w:szCs w:val="28"/>
          <w:shd w:val="clear" w:color="auto" w:fill="FFFFF0"/>
        </w:rPr>
        <w:t>Олеся Емельянова</w:t>
      </w:r>
    </w:p>
    <w:p w:rsidR="00A45420" w:rsidRDefault="007C09B6" w:rsidP="007C09B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ectPr w:rsidR="00A45420" w:rsidSect="00A45420">
          <w:type w:val="continuous"/>
          <w:pgSz w:w="11906" w:h="16838"/>
          <w:pgMar w:top="568" w:right="850" w:bottom="284" w:left="1701" w:header="708" w:footer="708" w:gutter="0"/>
          <w:cols w:num="2" w:space="708"/>
          <w:docGrid w:linePitch="360"/>
        </w:sectPr>
      </w:pPr>
      <w:r w:rsidRPr="00A45420">
        <w:rPr>
          <w:rFonts w:ascii="Trebuchet MS" w:eastAsia="Times New Roman" w:hAnsi="Trebuchet MS" w:cs="Times New Roman"/>
          <w:color w:val="000000"/>
          <w:sz w:val="28"/>
          <w:szCs w:val="28"/>
          <w:shd w:val="clear" w:color="auto" w:fill="FFFFF0"/>
          <w:lang w:eastAsia="ru-RU"/>
        </w:rPr>
        <w:br/>
      </w:r>
      <w:r w:rsidR="00A45420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</w:p>
    <w:p w:rsidR="007C09B6" w:rsidRPr="00A45420" w:rsidRDefault="00A45420" w:rsidP="007C09B6">
      <w:pPr>
        <w:rPr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sectPr w:rsidR="007C09B6" w:rsidRPr="00A45420" w:rsidSect="00A454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C09B6"/>
    <w:rsid w:val="00731757"/>
    <w:rsid w:val="007C09B6"/>
    <w:rsid w:val="00A45420"/>
    <w:rsid w:val="00D37F29"/>
    <w:rsid w:val="00DB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B6"/>
  </w:style>
  <w:style w:type="character" w:styleId="a3">
    <w:name w:val="Hyperlink"/>
    <w:basedOn w:val="a0"/>
    <w:uiPriority w:val="99"/>
    <w:semiHidden/>
    <w:unhideWhenUsed/>
    <w:rsid w:val="007C09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9B6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a0"/>
    <w:rsid w:val="007C0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4</cp:revision>
  <cp:lastPrinted>2014-01-21T06:57:00Z</cp:lastPrinted>
  <dcterms:created xsi:type="dcterms:W3CDTF">2013-11-14T18:54:00Z</dcterms:created>
  <dcterms:modified xsi:type="dcterms:W3CDTF">2014-01-21T06:58:00Z</dcterms:modified>
</cp:coreProperties>
</file>